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CF81" w14:textId="77777777" w:rsidR="00EF2F8B" w:rsidRDefault="00EA107A" w:rsidP="00EA107A">
      <w:pPr>
        <w:jc w:val="center"/>
        <w:rPr>
          <w:b/>
        </w:rPr>
      </w:pPr>
      <w:r w:rsidRPr="00EA107A">
        <w:rPr>
          <w:b/>
        </w:rPr>
        <w:t>NEROSTNÉ SUROVINY ČESKÉ REPUBLIKY</w:t>
      </w:r>
    </w:p>
    <w:p w14:paraId="52B88212" w14:textId="77777777" w:rsidR="00EA107A" w:rsidRPr="00EA107A" w:rsidRDefault="00EA107A" w:rsidP="00EA107A">
      <w:pPr>
        <w:rPr>
          <w:b/>
        </w:rPr>
      </w:pPr>
      <w:r w:rsidRPr="00EA107A">
        <w:rPr>
          <w:b/>
        </w:rPr>
        <w:t>Nerostné Suroviny rozdělujeme na:</w:t>
      </w:r>
    </w:p>
    <w:p w14:paraId="0B62D046" w14:textId="77777777" w:rsidR="00EA107A" w:rsidRDefault="00EA107A" w:rsidP="00EA107A">
      <w:pPr>
        <w:pStyle w:val="Odstavecseseznamem"/>
        <w:numPr>
          <w:ilvl w:val="0"/>
          <w:numId w:val="1"/>
        </w:numPr>
      </w:pPr>
      <w:r>
        <w:t>Paliva</w:t>
      </w:r>
    </w:p>
    <w:p w14:paraId="68DCB7D6" w14:textId="77777777" w:rsidR="00EA107A" w:rsidRDefault="00EA107A" w:rsidP="00EA107A">
      <w:pPr>
        <w:pStyle w:val="Odstavecseseznamem"/>
        <w:numPr>
          <w:ilvl w:val="0"/>
          <w:numId w:val="1"/>
        </w:numPr>
      </w:pPr>
      <w:r>
        <w:t>Rudy</w:t>
      </w:r>
    </w:p>
    <w:p w14:paraId="76858599" w14:textId="77777777" w:rsidR="00EA107A" w:rsidRDefault="00EA107A" w:rsidP="00EA107A">
      <w:pPr>
        <w:pStyle w:val="Odstavecseseznamem"/>
        <w:numPr>
          <w:ilvl w:val="0"/>
          <w:numId w:val="1"/>
        </w:numPr>
      </w:pPr>
      <w:r>
        <w:t>Nerudné suroviny</w:t>
      </w:r>
    </w:p>
    <w:p w14:paraId="7B633E42" w14:textId="77777777" w:rsidR="00EA107A" w:rsidRDefault="00EA107A" w:rsidP="00EA107A">
      <w:r w:rsidRPr="00EA107A">
        <w:rPr>
          <w:b/>
        </w:rPr>
        <w:t>Výskyt nerostných surovin</w:t>
      </w:r>
      <w:r>
        <w:t>: závisí na geologické stavbě zemského povrchu</w:t>
      </w:r>
    </w:p>
    <w:p w14:paraId="29585799" w14:textId="77777777" w:rsidR="00EA107A" w:rsidRDefault="00EA107A" w:rsidP="00EA107A">
      <w:pPr>
        <w:pStyle w:val="Odstavecseseznamem"/>
        <w:numPr>
          <w:ilvl w:val="0"/>
          <w:numId w:val="2"/>
        </w:numPr>
      </w:pPr>
      <w:r>
        <w:t>V ČR došlo k zastavení těžby černého uhlí v Kladenském, Trutnovském a Rosicko – oslavanském revíru</w:t>
      </w:r>
    </w:p>
    <w:p w14:paraId="3D255888" w14:textId="77777777" w:rsidR="00EA107A" w:rsidRDefault="00EA107A" w:rsidP="00EA107A">
      <w:pPr>
        <w:pStyle w:val="Odstavecseseznamem"/>
        <w:numPr>
          <w:ilvl w:val="0"/>
          <w:numId w:val="2"/>
        </w:numPr>
      </w:pPr>
      <w:r>
        <w:t>Byla zastavena těžba uranu – jediné otevřené ložisko je v Dolní Rožínce na Českomoravské vrchovině</w:t>
      </w:r>
    </w:p>
    <w:p w14:paraId="5CC22BFA" w14:textId="77777777" w:rsidR="00EA107A" w:rsidRDefault="00EA107A" w:rsidP="00EA107A">
      <w:pPr>
        <w:pStyle w:val="Odstavecseseznamem"/>
        <w:numPr>
          <w:ilvl w:val="0"/>
          <w:numId w:val="2"/>
        </w:numPr>
      </w:pPr>
      <w:r>
        <w:t>Zvýšila se těžba nerudných surovin – cihlářské hlíny, kamenivo a kaolín</w:t>
      </w:r>
    </w:p>
    <w:p w14:paraId="201DF61B" w14:textId="77777777" w:rsidR="00EA107A" w:rsidRDefault="00EA107A" w:rsidP="00EA107A">
      <w:pPr>
        <w:rPr>
          <w:b/>
        </w:rPr>
      </w:pPr>
      <w:r w:rsidRPr="00EA107A">
        <w:rPr>
          <w:b/>
        </w:rPr>
        <w:t>Nejdůležitější nerostné suroviny ČR</w:t>
      </w:r>
    </w:p>
    <w:p w14:paraId="38772CF2" w14:textId="77777777" w:rsidR="00EA107A" w:rsidRDefault="00EA107A" w:rsidP="00EA107A">
      <w:r w:rsidRPr="00EA107A">
        <w:rPr>
          <w:b/>
        </w:rPr>
        <w:t>ČERNÉ UHLÍ</w:t>
      </w:r>
      <w:r>
        <w:rPr>
          <w:b/>
        </w:rPr>
        <w:t xml:space="preserve"> </w:t>
      </w:r>
      <w:r>
        <w:t>– prvohorního stáří, těží se ze dna moře v Ostravsko- karvinském revíru == největší zásoby</w:t>
      </w:r>
    </w:p>
    <w:p w14:paraId="4F041029" w14:textId="77777777" w:rsidR="00EA107A" w:rsidRDefault="00EA107A" w:rsidP="00EA107A">
      <w:r>
        <w:rPr>
          <w:b/>
        </w:rPr>
        <w:t>HNĚDÉ UHLÍ</w:t>
      </w:r>
      <w:r>
        <w:t xml:space="preserve"> – největší hospodářský význam – je třetihorního stáří a těží se z jezerních usazenin v Podkrušnohorských pánvích (nejvýznamnější je Mostecká pánev)</w:t>
      </w:r>
    </w:p>
    <w:p w14:paraId="69ECE356" w14:textId="77777777" w:rsidR="00EA107A" w:rsidRDefault="00EA107A" w:rsidP="00EA107A">
      <w:r>
        <w:rPr>
          <w:b/>
        </w:rPr>
        <w:t>ROPA</w:t>
      </w:r>
      <w:r>
        <w:t xml:space="preserve"> – těžba z třetihorních usazenin v Dolnomoravském úvalu u Hodonína</w:t>
      </w:r>
    </w:p>
    <w:p w14:paraId="3FDA5068" w14:textId="77777777" w:rsidR="00EA107A" w:rsidRDefault="00EA107A" w:rsidP="00EA107A">
      <w:r>
        <w:rPr>
          <w:b/>
        </w:rPr>
        <w:t>ZEMNÍ PLYN</w:t>
      </w:r>
      <w:r>
        <w:t xml:space="preserve"> – S Morava – Český Těšín – prvohorní stáří</w:t>
      </w:r>
    </w:p>
    <w:p w14:paraId="293E4D09" w14:textId="77777777" w:rsidR="00915D06" w:rsidRDefault="00915D06" w:rsidP="00EA107A">
      <w:r>
        <w:rPr>
          <w:b/>
        </w:rPr>
        <w:t xml:space="preserve">URANOVÁ RUDA </w:t>
      </w:r>
      <w:r>
        <w:t xml:space="preserve"> - otevřené ložisko v Dolní Rožínce na Českomoravské vrchovině</w:t>
      </w:r>
    </w:p>
    <w:p w14:paraId="561E14A8" w14:textId="74975653" w:rsidR="00915D06" w:rsidRDefault="00915D06" w:rsidP="00EA107A">
      <w:r>
        <w:rPr>
          <w:b/>
        </w:rPr>
        <w:t>NERUDNÉ SUROVINY</w:t>
      </w:r>
      <w:r>
        <w:t xml:space="preserve"> – ČR má velké zásoby kvalitních</w:t>
      </w:r>
      <w:r w:rsidR="0004587A">
        <w:t>:</w:t>
      </w:r>
    </w:p>
    <w:p w14:paraId="5B0B4852" w14:textId="77777777" w:rsidR="00915D06" w:rsidRDefault="00915D06" w:rsidP="00915D06">
      <w:pPr>
        <w:pStyle w:val="Odstavecseseznamem"/>
        <w:numPr>
          <w:ilvl w:val="0"/>
          <w:numId w:val="3"/>
        </w:numPr>
      </w:pPr>
      <w:r>
        <w:t>Keramických surovin – kaolín na Plzeňsku a Karlovarsku</w:t>
      </w:r>
    </w:p>
    <w:p w14:paraId="5AE26314" w14:textId="77777777" w:rsidR="00915D06" w:rsidRDefault="00915D06" w:rsidP="00915D06">
      <w:pPr>
        <w:pStyle w:val="Odstavecseseznamem"/>
        <w:numPr>
          <w:ilvl w:val="0"/>
          <w:numId w:val="3"/>
        </w:numPr>
      </w:pPr>
      <w:r>
        <w:t>Žáruvzdorných a sklářských surovin</w:t>
      </w:r>
    </w:p>
    <w:p w14:paraId="39FFE8AF" w14:textId="77777777" w:rsidR="00915D06" w:rsidRDefault="00915D06" w:rsidP="00915D06">
      <w:pPr>
        <w:pStyle w:val="Odstavecseseznamem"/>
        <w:numPr>
          <w:ilvl w:val="0"/>
          <w:numId w:val="3"/>
        </w:numPr>
      </w:pPr>
      <w:r>
        <w:t>Stavebního kamene, štěrků, písků a vápence</w:t>
      </w:r>
    </w:p>
    <w:p w14:paraId="298E4310" w14:textId="77777777" w:rsidR="00915D06" w:rsidRDefault="00915D06" w:rsidP="00915D06"/>
    <w:p w14:paraId="51AF8D36" w14:textId="77777777" w:rsidR="00915D06" w:rsidRDefault="00915D06" w:rsidP="00915D06">
      <w:pPr>
        <w:rPr>
          <w:b/>
        </w:rPr>
      </w:pPr>
      <w:r>
        <w:rPr>
          <w:b/>
        </w:rPr>
        <w:t>DÚ: PŘEKRESLIT DO SEŠITU MAPKU UČ. STR. 15 !!!</w:t>
      </w:r>
    </w:p>
    <w:p w14:paraId="56C926A2" w14:textId="77777777" w:rsidR="00915D06" w:rsidRDefault="00915D06" w:rsidP="00915D06">
      <w:pPr>
        <w:rPr>
          <w:b/>
        </w:rPr>
      </w:pPr>
    </w:p>
    <w:sectPr w:rsidR="00915D06" w:rsidSect="00EA107A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4B9"/>
    <w:multiLevelType w:val="hybridMultilevel"/>
    <w:tmpl w:val="2E7C9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16F0"/>
    <w:multiLevelType w:val="hybridMultilevel"/>
    <w:tmpl w:val="BC522176"/>
    <w:lvl w:ilvl="0" w:tplc="D71858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F29A5"/>
    <w:multiLevelType w:val="hybridMultilevel"/>
    <w:tmpl w:val="F91AE9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A4E28"/>
    <w:multiLevelType w:val="hybridMultilevel"/>
    <w:tmpl w:val="7ABA9C22"/>
    <w:lvl w:ilvl="0" w:tplc="75A603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F490E"/>
    <w:multiLevelType w:val="hybridMultilevel"/>
    <w:tmpl w:val="6BFA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7A"/>
    <w:rsid w:val="0004587A"/>
    <w:rsid w:val="00566EF5"/>
    <w:rsid w:val="00890519"/>
    <w:rsid w:val="00915D06"/>
    <w:rsid w:val="00B030DB"/>
    <w:rsid w:val="00EA107A"/>
    <w:rsid w:val="00E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4ECB"/>
  <w15:chartTrackingRefBased/>
  <w15:docId w15:val="{875E235D-8FCA-484A-A18F-AFE11595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 Nenáhlová</cp:lastModifiedBy>
  <cp:revision>5</cp:revision>
  <dcterms:created xsi:type="dcterms:W3CDTF">2020-10-07T13:50:00Z</dcterms:created>
  <dcterms:modified xsi:type="dcterms:W3CDTF">2022-09-14T09:04:00Z</dcterms:modified>
</cp:coreProperties>
</file>